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3401"/>
        <w:gridCol w:w="4391"/>
      </w:tblGrid>
      <w:tr w:rsidR="0086203F" w14:paraId="1634CF2F" w14:textId="77777777" w:rsidTr="00113ED0">
        <w:tc>
          <w:tcPr>
            <w:tcW w:w="1558" w:type="dxa"/>
            <w:vAlign w:val="center"/>
          </w:tcPr>
          <w:p w14:paraId="49912D17" w14:textId="77777777" w:rsidR="0086203F" w:rsidRDefault="0086203F" w:rsidP="00FE56FB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14:paraId="617BAC03" w14:textId="77777777" w:rsidR="0086203F" w:rsidRPr="00FD6E7D" w:rsidRDefault="0086203F" w:rsidP="00FE56F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1" w:type="dxa"/>
            <w:vAlign w:val="center"/>
          </w:tcPr>
          <w:p w14:paraId="6082D511" w14:textId="77777777" w:rsidR="0086203F" w:rsidRDefault="0086203F" w:rsidP="00FE56FB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2A31C6" w14:paraId="1DC8E84D" w14:textId="77777777" w:rsidTr="00113ED0">
        <w:tc>
          <w:tcPr>
            <w:tcW w:w="1558" w:type="dxa"/>
            <w:vAlign w:val="center"/>
          </w:tcPr>
          <w:p w14:paraId="11D17D35" w14:textId="0EA894FC" w:rsidR="002A31C6" w:rsidRDefault="002A31C6" w:rsidP="00FE56FB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امتیازات</w:t>
            </w:r>
            <w:r w:rsidRPr="00FD6E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ماده</w:t>
            </w:r>
          </w:p>
        </w:tc>
        <w:tc>
          <w:tcPr>
            <w:tcW w:w="3401" w:type="dxa"/>
            <w:vAlign w:val="center"/>
          </w:tcPr>
          <w:p w14:paraId="2CBD1DC4" w14:textId="77777777" w:rsidR="002A31C6" w:rsidRDefault="002A31C6" w:rsidP="00FE56FB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/>
                <w:b/>
                <w:bCs/>
                <w:sz w:val="24"/>
                <w:szCs w:val="24"/>
                <w:rtl/>
              </w:rPr>
              <w:t>بند</w:t>
            </w:r>
            <w:r w:rsidRPr="00FD6E7D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FD6E7D">
              <w:rPr>
                <w:rFonts w:cs="B Zar"/>
                <w:b/>
                <w:bCs/>
                <w:sz w:val="24"/>
                <w:szCs w:val="24"/>
                <w:rtl/>
              </w:rPr>
              <w:t>های مربوطه</w:t>
            </w:r>
          </w:p>
        </w:tc>
        <w:tc>
          <w:tcPr>
            <w:tcW w:w="4391" w:type="dxa"/>
            <w:vAlign w:val="center"/>
          </w:tcPr>
          <w:p w14:paraId="6E2BB4ED" w14:textId="77777777" w:rsidR="002A31C6" w:rsidRDefault="002A31C6" w:rsidP="00FE56FB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2A31C6" w14:paraId="72EA67A8" w14:textId="77777777" w:rsidTr="00113ED0">
        <w:tc>
          <w:tcPr>
            <w:tcW w:w="1558" w:type="dxa"/>
          </w:tcPr>
          <w:p w14:paraId="3F84A3B8" w14:textId="603A822A" w:rsidR="002A31C6" w:rsidRPr="00E24F22" w:rsidRDefault="002A31C6" w:rsidP="00FE56F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E24F2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آموزشی</w:t>
            </w:r>
          </w:p>
        </w:tc>
        <w:tc>
          <w:tcPr>
            <w:tcW w:w="3401" w:type="dxa"/>
            <w:vAlign w:val="center"/>
          </w:tcPr>
          <w:p w14:paraId="5E89AA33" w14:textId="77777777" w:rsidR="002A31C6" w:rsidRDefault="002A31C6" w:rsidP="00FE56FB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 xml:space="preserve">2-1 </w:t>
            </w:r>
            <w:r w:rsidRPr="00FD6E7D">
              <w:rPr>
                <w:rFonts w:cs="B Zar"/>
                <w:sz w:val="24"/>
                <w:szCs w:val="24"/>
                <w:rtl/>
              </w:rPr>
              <w:t>مقاله در نشریات معتبر علمی-پژوهشی</w:t>
            </w:r>
          </w:p>
        </w:tc>
        <w:tc>
          <w:tcPr>
            <w:tcW w:w="4391" w:type="dxa"/>
            <w:vAlign w:val="center"/>
          </w:tcPr>
          <w:p w14:paraId="625356FE" w14:textId="77777777" w:rsidR="002A31C6" w:rsidRDefault="002A31C6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323D40C4" w14:textId="77777777" w:rsidR="002A31C6" w:rsidRPr="00E24F22" w:rsidRDefault="002A31C6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14:paraId="39FD6500" w14:textId="77777777" w:rsidTr="00113ED0">
        <w:tc>
          <w:tcPr>
            <w:tcW w:w="1558" w:type="dxa"/>
            <w:vAlign w:val="center"/>
          </w:tcPr>
          <w:p w14:paraId="66DF51F7" w14:textId="0EEF558A" w:rsidR="009D6554" w:rsidRDefault="009D6554" w:rsidP="008E233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ماده</w:t>
            </w:r>
          </w:p>
        </w:tc>
        <w:tc>
          <w:tcPr>
            <w:tcW w:w="3401" w:type="dxa"/>
            <w:vAlign w:val="center"/>
          </w:tcPr>
          <w:p w14:paraId="20586373" w14:textId="0EB143F6" w:rsidR="009D6554" w:rsidRDefault="009D6554" w:rsidP="008E233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/>
                <w:b/>
                <w:bCs/>
                <w:sz w:val="24"/>
                <w:szCs w:val="24"/>
                <w:rtl/>
              </w:rPr>
              <w:t>بند</w:t>
            </w:r>
            <w:r w:rsidRPr="00FD6E7D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FD6E7D">
              <w:rPr>
                <w:rFonts w:cs="B Zar"/>
                <w:b/>
                <w:bCs/>
                <w:sz w:val="24"/>
                <w:szCs w:val="24"/>
                <w:rtl/>
              </w:rPr>
              <w:t>های مربوطه</w:t>
            </w:r>
          </w:p>
        </w:tc>
        <w:tc>
          <w:tcPr>
            <w:tcW w:w="4391" w:type="dxa"/>
            <w:vAlign w:val="center"/>
          </w:tcPr>
          <w:p w14:paraId="72441C45" w14:textId="5D77A567" w:rsidR="009D6554" w:rsidRDefault="009D6554" w:rsidP="008E233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9D6554" w14:paraId="0D16184A" w14:textId="77777777" w:rsidTr="00113ED0">
        <w:tc>
          <w:tcPr>
            <w:tcW w:w="1558" w:type="dxa"/>
            <w:vMerge w:val="restart"/>
          </w:tcPr>
          <w:p w14:paraId="49187410" w14:textId="2E02DA9A" w:rsidR="009D6554" w:rsidRPr="00E24F22" w:rsidRDefault="009D6554" w:rsidP="004663B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24F2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 پژوهشی</w:t>
            </w:r>
          </w:p>
        </w:tc>
        <w:tc>
          <w:tcPr>
            <w:tcW w:w="3401" w:type="dxa"/>
            <w:vAlign w:val="center"/>
          </w:tcPr>
          <w:p w14:paraId="4A295318" w14:textId="7563DCE2" w:rsidR="009D6554" w:rsidRDefault="009D6554" w:rsidP="00E24F22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 xml:space="preserve">2-1 </w:t>
            </w:r>
            <w:r w:rsidRPr="00FD6E7D">
              <w:rPr>
                <w:rFonts w:cs="B Zar"/>
                <w:sz w:val="24"/>
                <w:szCs w:val="24"/>
                <w:rtl/>
              </w:rPr>
              <w:t>مقاله در نشریات معتبر علمی-پژوهشی</w:t>
            </w:r>
          </w:p>
        </w:tc>
        <w:tc>
          <w:tcPr>
            <w:tcW w:w="4391" w:type="dxa"/>
            <w:vAlign w:val="center"/>
          </w:tcPr>
          <w:p w14:paraId="516AD644" w14:textId="77777777" w:rsidR="009D6554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0ABCEE7E" w14:textId="5796CEBE" w:rsidR="009D6554" w:rsidRPr="00E24F22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14:paraId="257802AF" w14:textId="77777777" w:rsidTr="00113ED0">
        <w:tc>
          <w:tcPr>
            <w:tcW w:w="1558" w:type="dxa"/>
            <w:vMerge/>
          </w:tcPr>
          <w:p w14:paraId="23AE916C" w14:textId="77777777" w:rsidR="009D6554" w:rsidRDefault="009D6554" w:rsidP="00E24F2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14:paraId="7B0D9B19" w14:textId="399C2D32" w:rsidR="009D6554" w:rsidRPr="009D6554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 xml:space="preserve">2-2 </w:t>
            </w:r>
            <w:r w:rsidRPr="00FD6E7D">
              <w:rPr>
                <w:rFonts w:cs="B Zar"/>
                <w:sz w:val="24"/>
                <w:szCs w:val="24"/>
                <w:rtl/>
              </w:rPr>
              <w:t>ارائه مقاله و پوستر و چاپ مقاله در کنفرانس</w:t>
            </w:r>
            <w:r w:rsidRPr="00FD6E7D">
              <w:rPr>
                <w:rFonts w:cs="B Zar" w:hint="cs"/>
                <w:sz w:val="24"/>
                <w:szCs w:val="24"/>
                <w:rtl/>
              </w:rPr>
              <w:t>‌</w:t>
            </w:r>
            <w:r w:rsidRPr="00FD6E7D">
              <w:rPr>
                <w:rFonts w:cs="B Zar"/>
                <w:sz w:val="24"/>
                <w:szCs w:val="24"/>
                <w:rtl/>
              </w:rPr>
              <w:t>های معتبر</w:t>
            </w:r>
          </w:p>
        </w:tc>
        <w:tc>
          <w:tcPr>
            <w:tcW w:w="4391" w:type="dxa"/>
            <w:vAlign w:val="center"/>
          </w:tcPr>
          <w:p w14:paraId="35FE63D8" w14:textId="77777777" w:rsidR="009D6554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39059027" w14:textId="7B4933F3" w:rsidR="009D6554" w:rsidRDefault="009D6554" w:rsidP="002A31C6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14:paraId="6BF409E0" w14:textId="77777777" w:rsidTr="00113ED0">
        <w:tc>
          <w:tcPr>
            <w:tcW w:w="1558" w:type="dxa"/>
            <w:vMerge/>
          </w:tcPr>
          <w:p w14:paraId="080BB73D" w14:textId="77777777" w:rsidR="009D6554" w:rsidRDefault="009D6554" w:rsidP="00E24F2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14:paraId="44815376" w14:textId="7748B3B6" w:rsidR="009D6554" w:rsidRDefault="009D6554" w:rsidP="00E24F22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2-3 مشارکت در طرح‌های پژوهشی در مجتمع به عنوان همکار طرح</w:t>
            </w:r>
          </w:p>
        </w:tc>
        <w:tc>
          <w:tcPr>
            <w:tcW w:w="4391" w:type="dxa"/>
            <w:vAlign w:val="center"/>
          </w:tcPr>
          <w:p w14:paraId="425AF35A" w14:textId="77777777" w:rsidR="009D6554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4CF19BD5" w14:textId="3636AA20" w:rsidR="009D6554" w:rsidRDefault="009D6554" w:rsidP="002A31C6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14:paraId="24BFE6B0" w14:textId="77777777" w:rsidTr="00113ED0">
        <w:tc>
          <w:tcPr>
            <w:tcW w:w="1558" w:type="dxa"/>
            <w:vMerge/>
          </w:tcPr>
          <w:p w14:paraId="0C2BCBDE" w14:textId="77777777" w:rsidR="009D6554" w:rsidRDefault="009D6554" w:rsidP="00E24F2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14:paraId="0738AFEF" w14:textId="15CF7521" w:rsidR="009D6554" w:rsidRDefault="009D6554" w:rsidP="00E24F22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2-4 ترجمه کتاب</w:t>
            </w:r>
          </w:p>
        </w:tc>
        <w:tc>
          <w:tcPr>
            <w:tcW w:w="4391" w:type="dxa"/>
            <w:vAlign w:val="center"/>
          </w:tcPr>
          <w:p w14:paraId="6A294CB6" w14:textId="77777777" w:rsidR="009D6554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4EFEEC66" w14:textId="4D70E012" w:rsidR="009D6554" w:rsidRDefault="009D6554" w:rsidP="002A31C6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14:paraId="37F53890" w14:textId="77777777" w:rsidTr="00113ED0">
        <w:tc>
          <w:tcPr>
            <w:tcW w:w="1558" w:type="dxa"/>
            <w:vMerge/>
          </w:tcPr>
          <w:p w14:paraId="7101BB69" w14:textId="77777777" w:rsidR="009D6554" w:rsidRDefault="009D6554" w:rsidP="00E24F2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14:paraId="6A7FA44D" w14:textId="0E9AB282" w:rsidR="009D6554" w:rsidRDefault="009D6554" w:rsidP="00E24F22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2-5  مسابقات و جشنواره‌های علمی درون یا برون دانشگاهی</w:t>
            </w:r>
          </w:p>
        </w:tc>
        <w:tc>
          <w:tcPr>
            <w:tcW w:w="4391" w:type="dxa"/>
            <w:vAlign w:val="center"/>
          </w:tcPr>
          <w:p w14:paraId="7E50F956" w14:textId="77777777" w:rsidR="009D6554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745D3CDF" w14:textId="037A608A" w:rsidR="009D6554" w:rsidRDefault="009D6554" w:rsidP="002A31C6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14:paraId="49C696B0" w14:textId="77777777" w:rsidTr="00113ED0">
        <w:tc>
          <w:tcPr>
            <w:tcW w:w="1558" w:type="dxa"/>
            <w:vMerge/>
          </w:tcPr>
          <w:p w14:paraId="5587C866" w14:textId="77777777" w:rsidR="009D6554" w:rsidRDefault="009D6554" w:rsidP="00E24F2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14:paraId="551FD3F6" w14:textId="3481B319" w:rsidR="009D6554" w:rsidRDefault="009D6554" w:rsidP="00E24F22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2-6  ایده یا پروژه فناوری که منجر به تولید، ارتقا محصول و یا خدمت شود</w:t>
            </w:r>
          </w:p>
        </w:tc>
        <w:tc>
          <w:tcPr>
            <w:tcW w:w="4391" w:type="dxa"/>
            <w:vAlign w:val="center"/>
          </w:tcPr>
          <w:p w14:paraId="08D65133" w14:textId="77777777" w:rsidR="009D6554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5310E24D" w14:textId="20F5B472" w:rsidR="009D6554" w:rsidRDefault="009D6554" w:rsidP="002A31C6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14:paraId="1D609738" w14:textId="77777777" w:rsidTr="00113ED0">
        <w:tc>
          <w:tcPr>
            <w:tcW w:w="1558" w:type="dxa"/>
            <w:vMerge/>
          </w:tcPr>
          <w:p w14:paraId="3DA1B7E6" w14:textId="77777777" w:rsidR="009D6554" w:rsidRDefault="009D6554" w:rsidP="00E24F22">
            <w:pPr>
              <w:bidi/>
              <w:jc w:val="both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1" w:type="dxa"/>
            <w:vAlign w:val="center"/>
          </w:tcPr>
          <w:p w14:paraId="0018C581" w14:textId="1D9604CE" w:rsidR="009D6554" w:rsidRPr="00FD6E7D" w:rsidRDefault="009D6554" w:rsidP="00E24F22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2-7 داشتن مدرک معتبر از دوره‌های مهارت‌افزایی</w:t>
            </w:r>
          </w:p>
        </w:tc>
        <w:tc>
          <w:tcPr>
            <w:tcW w:w="4391" w:type="dxa"/>
            <w:vAlign w:val="center"/>
          </w:tcPr>
          <w:p w14:paraId="0D18459F" w14:textId="77777777" w:rsidR="009D6554" w:rsidRDefault="009D6554" w:rsidP="002A31C6">
            <w:pPr>
              <w:bidi/>
              <w:spacing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062D92AC" w14:textId="77338DD2" w:rsidR="009D6554" w:rsidRDefault="009D6554" w:rsidP="002A31C6">
            <w:pPr>
              <w:bidi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:rsidRPr="008A473F" w14:paraId="78B6A3EE" w14:textId="77777777" w:rsidTr="00113ED0"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09E69" w14:textId="683E142D" w:rsidR="009D6554" w:rsidRPr="004663B1" w:rsidRDefault="009D6554" w:rsidP="009D6554">
            <w:pPr>
              <w:bidi/>
              <w:spacing w:line="240" w:lineRule="auto"/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FD6E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ماده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07B" w14:textId="3098F3B7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FD6E7D">
              <w:rPr>
                <w:rFonts w:cs="B Zar"/>
                <w:b/>
                <w:bCs/>
                <w:sz w:val="24"/>
                <w:szCs w:val="24"/>
                <w:rtl/>
              </w:rPr>
              <w:t>بند</w:t>
            </w:r>
            <w:r w:rsidRPr="00FD6E7D">
              <w:rPr>
                <w:rFonts w:cs="B Zar" w:hint="cs"/>
                <w:b/>
                <w:bCs/>
                <w:sz w:val="24"/>
                <w:szCs w:val="24"/>
                <w:rtl/>
              </w:rPr>
              <w:t>‌</w:t>
            </w:r>
            <w:r w:rsidRPr="00FD6E7D">
              <w:rPr>
                <w:rFonts w:cs="B Zar"/>
                <w:b/>
                <w:bCs/>
                <w:sz w:val="24"/>
                <w:szCs w:val="24"/>
                <w:rtl/>
              </w:rPr>
              <w:t>های مربوطه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D3AE" w14:textId="76CA867F" w:rsidR="009D6554" w:rsidRPr="00FD6E7D" w:rsidRDefault="009D6554" w:rsidP="009D6554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9D6554" w:rsidRPr="008A473F" w14:paraId="04433028" w14:textId="77777777" w:rsidTr="00113ED0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E1B2B" w14:textId="5FF22BF2" w:rsidR="009D6554" w:rsidRPr="004663B1" w:rsidRDefault="00113ED0" w:rsidP="009D6554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9D6554" w:rsidRPr="004663B1">
              <w:rPr>
                <w:rFonts w:cs="B Zar"/>
                <w:b/>
                <w:bCs/>
                <w:sz w:val="28"/>
                <w:szCs w:val="28"/>
                <w:rtl/>
              </w:rPr>
              <w:t>فرهنگی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E377" w14:textId="77777777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3-1  عضویت فعال در بسیج دانشجویی، انجمن‌های علمی، شورای صنفی، کانون‌های فرهنگی، کمیته‌های تحقیقات و سایر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1956" w14:textId="77777777" w:rsidR="009D6554" w:rsidRDefault="009D6554" w:rsidP="009D655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7548C890" w14:textId="71E1DF7E" w:rsidR="009D6554" w:rsidRPr="00FD6E7D" w:rsidRDefault="009D6554" w:rsidP="009D6554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:rsidRPr="008A473F" w14:paraId="6C029C30" w14:textId="77777777" w:rsidTr="00113ED0"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B1B1E" w14:textId="77777777" w:rsidR="009D6554" w:rsidRPr="00FD6E7D" w:rsidRDefault="009D6554" w:rsidP="009D6554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44B" w14:textId="77777777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3-2  مسابقات ورزشی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A28" w14:textId="77777777" w:rsidR="009D6554" w:rsidRDefault="009D6554" w:rsidP="009D655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46274804" w14:textId="3A230ADE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:rsidRPr="008A473F" w14:paraId="137E9FDA" w14:textId="77777777" w:rsidTr="00113ED0"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EDC5E" w14:textId="77777777" w:rsidR="009D6554" w:rsidRPr="00FD6E7D" w:rsidRDefault="009D6554" w:rsidP="009D6554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D09A" w14:textId="77777777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3-3 مسابقات و جشنواره‌های قرآنی، فرهنگی، هنری و ادبی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B22D" w14:textId="77777777" w:rsidR="009D6554" w:rsidRDefault="009D6554" w:rsidP="009D655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3B4CFC7A" w14:textId="4B14513F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:rsidRPr="008A473F" w14:paraId="3D22C832" w14:textId="77777777" w:rsidTr="00113ED0"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2544" w14:textId="77777777" w:rsidR="009D6554" w:rsidRPr="00FD6E7D" w:rsidRDefault="009D6554" w:rsidP="009D6554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EF3" w14:textId="77777777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3-4 شرکت در کارگاه‌های آموزشی مهارت‌های زندگی و کارگاه‌های برگزار شده توسط دفتر مشاوره مجتمع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31D" w14:textId="77777777" w:rsidR="009D6554" w:rsidRDefault="009D6554" w:rsidP="009D655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5A1D9D27" w14:textId="24B31896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9D6554" w:rsidRPr="008A473F" w14:paraId="78A25001" w14:textId="77777777" w:rsidTr="00113ED0"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F6A2" w14:textId="77777777" w:rsidR="009D6554" w:rsidRPr="00FD6E7D" w:rsidRDefault="009D6554" w:rsidP="009D6554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833" w14:textId="77777777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D6E7D">
              <w:rPr>
                <w:rFonts w:cs="B Zar" w:hint="cs"/>
                <w:sz w:val="24"/>
                <w:szCs w:val="24"/>
                <w:rtl/>
              </w:rPr>
              <w:t>3-5  همکاری در برگزاری کرسی‌های نظریه‌پردازی و آزاد‌اندیشی و برنامه‌های فرهنگی (به شرط اخذ مجوز)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FF4C" w14:textId="77777777" w:rsidR="009D6554" w:rsidRDefault="009D6554" w:rsidP="009D655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  <w:p w14:paraId="09E6DC69" w14:textId="24C8C10E" w:rsidR="009D6554" w:rsidRPr="00FD6E7D" w:rsidRDefault="009D6554" w:rsidP="009D6554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</w:tbl>
    <w:p w14:paraId="100142F7" w14:textId="1B72B5B4" w:rsidR="009D6554" w:rsidRDefault="009D6554" w:rsidP="009D6554">
      <w:pPr>
        <w:bidi/>
        <w:rPr>
          <w:rFonts w:cs="B Zar"/>
          <w:sz w:val="28"/>
          <w:szCs w:val="28"/>
          <w:rtl/>
        </w:rPr>
      </w:pPr>
    </w:p>
    <w:p w14:paraId="1AB1882B" w14:textId="27C1A1EE" w:rsidR="009D6554" w:rsidRPr="009D6554" w:rsidRDefault="009D6554" w:rsidP="009D6554">
      <w:pPr>
        <w:tabs>
          <w:tab w:val="left" w:pos="4296"/>
        </w:tabs>
        <w:bidi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ab/>
      </w:r>
    </w:p>
    <w:sectPr w:rsidR="009D6554" w:rsidRPr="009D6554" w:rsidSect="009D6554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FFE99" w14:textId="77777777" w:rsidR="00686DCC" w:rsidRDefault="00686DCC" w:rsidP="005832F3">
      <w:pPr>
        <w:spacing w:after="0" w:line="240" w:lineRule="auto"/>
      </w:pPr>
      <w:r>
        <w:separator/>
      </w:r>
    </w:p>
  </w:endnote>
  <w:endnote w:type="continuationSeparator" w:id="0">
    <w:p w14:paraId="1CDCC03B" w14:textId="77777777" w:rsidR="00686DCC" w:rsidRDefault="00686DCC" w:rsidP="0058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698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B7623" w14:textId="39CB637D" w:rsidR="005832F3" w:rsidRDefault="00583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E2FB7" w14:textId="77777777" w:rsidR="005832F3" w:rsidRDefault="00583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88930" w14:textId="77777777" w:rsidR="00686DCC" w:rsidRDefault="00686DCC" w:rsidP="005832F3">
      <w:pPr>
        <w:spacing w:after="0" w:line="240" w:lineRule="auto"/>
      </w:pPr>
      <w:r>
        <w:separator/>
      </w:r>
    </w:p>
  </w:footnote>
  <w:footnote w:type="continuationSeparator" w:id="0">
    <w:p w14:paraId="3A906705" w14:textId="77777777" w:rsidR="00686DCC" w:rsidRDefault="00686DCC" w:rsidP="00583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A7"/>
    <w:rsid w:val="00000DB1"/>
    <w:rsid w:val="00017A29"/>
    <w:rsid w:val="0002782B"/>
    <w:rsid w:val="000624F6"/>
    <w:rsid w:val="000929E2"/>
    <w:rsid w:val="000F4021"/>
    <w:rsid w:val="00113ED0"/>
    <w:rsid w:val="001336DA"/>
    <w:rsid w:val="00136B82"/>
    <w:rsid w:val="00177957"/>
    <w:rsid w:val="001D3DFF"/>
    <w:rsid w:val="001F199C"/>
    <w:rsid w:val="00212B1C"/>
    <w:rsid w:val="002448D9"/>
    <w:rsid w:val="00274AC0"/>
    <w:rsid w:val="00292218"/>
    <w:rsid w:val="002A31C6"/>
    <w:rsid w:val="002C0250"/>
    <w:rsid w:val="002C57B7"/>
    <w:rsid w:val="002E74E0"/>
    <w:rsid w:val="0031213A"/>
    <w:rsid w:val="00333099"/>
    <w:rsid w:val="00353772"/>
    <w:rsid w:val="0037133B"/>
    <w:rsid w:val="003936E7"/>
    <w:rsid w:val="00396260"/>
    <w:rsid w:val="00396C11"/>
    <w:rsid w:val="003D0E4A"/>
    <w:rsid w:val="00423FB4"/>
    <w:rsid w:val="00427D58"/>
    <w:rsid w:val="004663B1"/>
    <w:rsid w:val="00471C72"/>
    <w:rsid w:val="0048098E"/>
    <w:rsid w:val="004A239D"/>
    <w:rsid w:val="004D4572"/>
    <w:rsid w:val="004D7595"/>
    <w:rsid w:val="00504ED6"/>
    <w:rsid w:val="00532D0E"/>
    <w:rsid w:val="005667D7"/>
    <w:rsid w:val="005750A1"/>
    <w:rsid w:val="005832F3"/>
    <w:rsid w:val="005A1DCF"/>
    <w:rsid w:val="005C1AFC"/>
    <w:rsid w:val="005D5FAA"/>
    <w:rsid w:val="005E4DAC"/>
    <w:rsid w:val="00640910"/>
    <w:rsid w:val="00660324"/>
    <w:rsid w:val="00663C66"/>
    <w:rsid w:val="006704F3"/>
    <w:rsid w:val="00674175"/>
    <w:rsid w:val="00686DCC"/>
    <w:rsid w:val="006936BE"/>
    <w:rsid w:val="006B4A53"/>
    <w:rsid w:val="006C39D9"/>
    <w:rsid w:val="00723AA0"/>
    <w:rsid w:val="00735350"/>
    <w:rsid w:val="00736612"/>
    <w:rsid w:val="00760379"/>
    <w:rsid w:val="007639CC"/>
    <w:rsid w:val="007837A7"/>
    <w:rsid w:val="00784872"/>
    <w:rsid w:val="00792310"/>
    <w:rsid w:val="007E6915"/>
    <w:rsid w:val="00810DA1"/>
    <w:rsid w:val="008215A7"/>
    <w:rsid w:val="008307FE"/>
    <w:rsid w:val="00833AFC"/>
    <w:rsid w:val="008503D7"/>
    <w:rsid w:val="00850417"/>
    <w:rsid w:val="0086203F"/>
    <w:rsid w:val="008A473F"/>
    <w:rsid w:val="008C55F0"/>
    <w:rsid w:val="008D01D0"/>
    <w:rsid w:val="008E1C0E"/>
    <w:rsid w:val="008E2336"/>
    <w:rsid w:val="008E363D"/>
    <w:rsid w:val="008F76C9"/>
    <w:rsid w:val="00912911"/>
    <w:rsid w:val="00913298"/>
    <w:rsid w:val="00926B3A"/>
    <w:rsid w:val="009336B9"/>
    <w:rsid w:val="00950BC8"/>
    <w:rsid w:val="009533A0"/>
    <w:rsid w:val="0096337B"/>
    <w:rsid w:val="00965D72"/>
    <w:rsid w:val="00996C82"/>
    <w:rsid w:val="009C6CB5"/>
    <w:rsid w:val="009D38B3"/>
    <w:rsid w:val="009D5288"/>
    <w:rsid w:val="009D6554"/>
    <w:rsid w:val="009E14B9"/>
    <w:rsid w:val="009E5F2E"/>
    <w:rsid w:val="00A01F91"/>
    <w:rsid w:val="00A21E34"/>
    <w:rsid w:val="00A22403"/>
    <w:rsid w:val="00A26585"/>
    <w:rsid w:val="00A630C7"/>
    <w:rsid w:val="00A63A96"/>
    <w:rsid w:val="00A648A0"/>
    <w:rsid w:val="00A960DC"/>
    <w:rsid w:val="00AB0F62"/>
    <w:rsid w:val="00AC31B8"/>
    <w:rsid w:val="00B00D46"/>
    <w:rsid w:val="00B44FB4"/>
    <w:rsid w:val="00B8100D"/>
    <w:rsid w:val="00B84277"/>
    <w:rsid w:val="00B95933"/>
    <w:rsid w:val="00BC00A2"/>
    <w:rsid w:val="00BC64C8"/>
    <w:rsid w:val="00C03227"/>
    <w:rsid w:val="00C0366E"/>
    <w:rsid w:val="00C307E7"/>
    <w:rsid w:val="00C44088"/>
    <w:rsid w:val="00C44A0C"/>
    <w:rsid w:val="00C77D33"/>
    <w:rsid w:val="00C83D17"/>
    <w:rsid w:val="00C9782E"/>
    <w:rsid w:val="00CA005E"/>
    <w:rsid w:val="00CA1456"/>
    <w:rsid w:val="00CA53D9"/>
    <w:rsid w:val="00CF34E8"/>
    <w:rsid w:val="00D240C4"/>
    <w:rsid w:val="00D34DCF"/>
    <w:rsid w:val="00D42219"/>
    <w:rsid w:val="00D612E1"/>
    <w:rsid w:val="00D84407"/>
    <w:rsid w:val="00DD1D11"/>
    <w:rsid w:val="00DF63C4"/>
    <w:rsid w:val="00E02914"/>
    <w:rsid w:val="00E03EBA"/>
    <w:rsid w:val="00E2471A"/>
    <w:rsid w:val="00E24F22"/>
    <w:rsid w:val="00E425AE"/>
    <w:rsid w:val="00EE68BD"/>
    <w:rsid w:val="00F06CAC"/>
    <w:rsid w:val="00F402AA"/>
    <w:rsid w:val="00F51C16"/>
    <w:rsid w:val="00F756F1"/>
    <w:rsid w:val="00F96706"/>
    <w:rsid w:val="00FA0DC6"/>
    <w:rsid w:val="00FA4112"/>
    <w:rsid w:val="00FA5F05"/>
    <w:rsid w:val="00FB5B19"/>
    <w:rsid w:val="00FD6E7D"/>
    <w:rsid w:val="00FE0D98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7990"/>
  <w15:chartTrackingRefBased/>
  <w15:docId w15:val="{04AD60A5-B6AB-4F28-A452-AF8CE688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F3"/>
  </w:style>
  <w:style w:type="paragraph" w:styleId="Footer">
    <w:name w:val="footer"/>
    <w:basedOn w:val="Normal"/>
    <w:link w:val="FooterChar"/>
    <w:uiPriority w:val="99"/>
    <w:unhideWhenUsed/>
    <w:rsid w:val="0058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F3"/>
  </w:style>
  <w:style w:type="paragraph" w:styleId="ListParagraph">
    <w:name w:val="List Paragraph"/>
    <w:basedOn w:val="Normal"/>
    <w:uiPriority w:val="34"/>
    <w:qFormat/>
    <w:rsid w:val="0033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Lenovo</cp:lastModifiedBy>
  <cp:revision>130</cp:revision>
  <cp:lastPrinted>2020-02-16T06:53:00Z</cp:lastPrinted>
  <dcterms:created xsi:type="dcterms:W3CDTF">2019-10-19T06:38:00Z</dcterms:created>
  <dcterms:modified xsi:type="dcterms:W3CDTF">2021-03-06T08:03:00Z</dcterms:modified>
</cp:coreProperties>
</file>